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AB89" w14:textId="1AD06AAF" w:rsidR="00A6541D" w:rsidRPr="005B0AE5" w:rsidRDefault="00A6541D" w:rsidP="005B0AE5">
      <w:pPr>
        <w:rPr>
          <w:b/>
          <w:sz w:val="28"/>
          <w:szCs w:val="28"/>
        </w:rPr>
      </w:pPr>
      <w:r w:rsidRPr="00EE7D1A">
        <w:rPr>
          <w:b/>
          <w:sz w:val="28"/>
          <w:szCs w:val="28"/>
        </w:rPr>
        <w:t xml:space="preserve">Babettes </w:t>
      </w:r>
      <w:r w:rsidR="003F0F80">
        <w:rPr>
          <w:b/>
          <w:sz w:val="28"/>
          <w:szCs w:val="28"/>
        </w:rPr>
        <w:t>G</w:t>
      </w:r>
      <w:r w:rsidRPr="00EE7D1A">
        <w:rPr>
          <w:b/>
          <w:sz w:val="28"/>
          <w:szCs w:val="28"/>
        </w:rPr>
        <w:t>æstebud</w:t>
      </w:r>
      <w:r w:rsidR="005B0AE5">
        <w:rPr>
          <w:b/>
          <w:sz w:val="28"/>
          <w:szCs w:val="28"/>
        </w:rPr>
        <w:t xml:space="preserve"> - </w:t>
      </w:r>
      <w:r w:rsidRPr="005B0AE5">
        <w:rPr>
          <w:bCs/>
        </w:rPr>
        <w:t xml:space="preserve">En </w:t>
      </w:r>
      <w:r w:rsidR="003B7C6C" w:rsidRPr="005B0AE5">
        <w:rPr>
          <w:bCs/>
        </w:rPr>
        <w:t>koncertfortælling</w:t>
      </w:r>
      <w:r w:rsidR="00EE7D1A" w:rsidRPr="005B0AE5">
        <w:rPr>
          <w:bCs/>
        </w:rPr>
        <w:t xml:space="preserve"> </w:t>
      </w:r>
      <w:r w:rsidRPr="005B0AE5">
        <w:rPr>
          <w:bCs/>
        </w:rPr>
        <w:t>skabt af Stine Michel frit efter Karen Blixen</w:t>
      </w:r>
      <w:r w:rsidR="005B0AE5">
        <w:rPr>
          <w:bCs/>
        </w:rPr>
        <w:t>.</w:t>
      </w:r>
    </w:p>
    <w:p w14:paraId="2DDD6509" w14:textId="77777777" w:rsidR="00A6541D" w:rsidRDefault="00A6541D" w:rsidP="00A6541D">
      <w:pPr>
        <w:rPr>
          <w:b/>
        </w:rPr>
      </w:pPr>
    </w:p>
    <w:p w14:paraId="2179E1F0" w14:textId="4382FE0A" w:rsidR="00A6541D" w:rsidRPr="005B0AE5" w:rsidRDefault="00A6541D" w:rsidP="00A6541D">
      <w:pPr>
        <w:rPr>
          <w:rFonts w:eastAsia="Times New Roman" w:cs="Arial"/>
          <w:bCs/>
          <w:color w:val="222222"/>
          <w:shd w:val="clear" w:color="auto" w:fill="FFFFFF"/>
          <w:lang w:eastAsia="da-DK"/>
        </w:rPr>
      </w:pPr>
      <w:r w:rsidRPr="005B0AE5">
        <w:rPr>
          <w:bCs/>
        </w:rPr>
        <w:t xml:space="preserve">I et både lyrisk og dramatisk </w:t>
      </w:r>
      <w:r w:rsidR="00EE7D1A" w:rsidRPr="005B0AE5">
        <w:rPr>
          <w:bCs/>
        </w:rPr>
        <w:t xml:space="preserve">musikalsk </w:t>
      </w:r>
      <w:r w:rsidRPr="005B0AE5">
        <w:rPr>
          <w:bCs/>
        </w:rPr>
        <w:t>univers beretter Babette sin historie. En flygtnings rejse fra krigen, til det fremmede. En kvinde der mister alt, men alligevel, som d</w:t>
      </w:r>
      <w:r w:rsidR="00B453A4">
        <w:rPr>
          <w:bCs/>
        </w:rPr>
        <w:t>é</w:t>
      </w:r>
      <w:r w:rsidRPr="005B0AE5">
        <w:rPr>
          <w:bCs/>
        </w:rPr>
        <w:t>n kunst</w:t>
      </w:r>
      <w:r w:rsidR="000958FC">
        <w:rPr>
          <w:bCs/>
        </w:rPr>
        <w:t>n</w:t>
      </w:r>
      <w:r w:rsidRPr="005B0AE5">
        <w:rPr>
          <w:bCs/>
        </w:rPr>
        <w:t>er hun i virkeligheden er</w:t>
      </w:r>
      <w:r w:rsidR="005B0AE5">
        <w:rPr>
          <w:bCs/>
        </w:rPr>
        <w:t>,</w:t>
      </w:r>
      <w:r w:rsidRPr="005B0AE5">
        <w:rPr>
          <w:bCs/>
        </w:rPr>
        <w:t xml:space="preserve"> ender med at omforme smerte, sorg og lidenskab til et guddommeligt måltid.</w:t>
      </w:r>
      <w:r w:rsidR="00EE7D1A" w:rsidRPr="005B0AE5">
        <w:rPr>
          <w:bCs/>
        </w:rPr>
        <w:t xml:space="preserve"> </w:t>
      </w:r>
      <w:r w:rsidRPr="005B0AE5">
        <w:rPr>
          <w:rFonts w:ascii="Arial" w:eastAsia="Times New Roman" w:hAnsi="Arial" w:cs="Arial"/>
          <w:bCs/>
          <w:color w:val="222222"/>
          <w:shd w:val="clear" w:color="auto" w:fill="FFFFFF"/>
          <w:lang w:eastAsia="da-DK"/>
        </w:rPr>
        <w:t>"</w:t>
      </w:r>
      <w:r w:rsidRPr="005B0AE5">
        <w:rPr>
          <w:rFonts w:eastAsia="Times New Roman" w:cs="Arial"/>
          <w:bCs/>
          <w:color w:val="222222"/>
          <w:shd w:val="clear" w:color="auto" w:fill="FFFFFF"/>
          <w:lang w:eastAsia="da-DK"/>
        </w:rPr>
        <w:t xml:space="preserve">Babettes </w:t>
      </w:r>
      <w:r w:rsidR="003F0F80">
        <w:rPr>
          <w:rFonts w:eastAsia="Times New Roman" w:cs="Arial"/>
          <w:bCs/>
          <w:color w:val="222222"/>
          <w:shd w:val="clear" w:color="auto" w:fill="FFFFFF"/>
          <w:lang w:eastAsia="da-DK"/>
        </w:rPr>
        <w:t>G</w:t>
      </w:r>
      <w:r w:rsidRPr="005B0AE5">
        <w:rPr>
          <w:rFonts w:eastAsia="Times New Roman" w:cs="Arial"/>
          <w:bCs/>
          <w:color w:val="222222"/>
          <w:shd w:val="clear" w:color="auto" w:fill="FFFFFF"/>
          <w:lang w:eastAsia="da-DK"/>
        </w:rPr>
        <w:t xml:space="preserve">æstebud" er </w:t>
      </w:r>
      <w:r w:rsidR="005B0AE5" w:rsidRPr="005B0AE5">
        <w:rPr>
          <w:rFonts w:eastAsia="Times New Roman" w:cstheme="minorHAnsi"/>
          <w:bCs/>
          <w:color w:val="000000"/>
          <w:lang w:eastAsia="da-DK"/>
        </w:rPr>
        <w:t>en smuk og medrivende fortælling om tro, håb, kunst, identitet og kærlighed.</w:t>
      </w:r>
      <w:r w:rsidRPr="005B0AE5">
        <w:rPr>
          <w:rFonts w:eastAsia="Times New Roman" w:cstheme="minorHAnsi"/>
          <w:bCs/>
          <w:color w:val="222222"/>
          <w:shd w:val="clear" w:color="auto" w:fill="FFFFFF"/>
          <w:lang w:eastAsia="da-DK"/>
        </w:rPr>
        <w:t xml:space="preserve"> </w:t>
      </w:r>
    </w:p>
    <w:p w14:paraId="5BDD7B98" w14:textId="77777777" w:rsidR="00A6541D" w:rsidRPr="005B0AE5" w:rsidRDefault="00A6541D" w:rsidP="00A6541D">
      <w:pPr>
        <w:rPr>
          <w:rFonts w:ascii="Arial" w:eastAsia="Times New Roman" w:hAnsi="Arial" w:cs="Arial"/>
          <w:bCs/>
          <w:color w:val="222222"/>
          <w:shd w:val="clear" w:color="auto" w:fill="FFFFFF"/>
          <w:lang w:eastAsia="da-DK"/>
        </w:rPr>
      </w:pPr>
    </w:p>
    <w:p w14:paraId="51299692" w14:textId="4DF6502A" w:rsidR="00EE7D1A" w:rsidRPr="005B0AE5" w:rsidRDefault="00EE7D1A" w:rsidP="00A6541D">
      <w:pPr>
        <w:rPr>
          <w:bCs/>
        </w:rPr>
      </w:pPr>
      <w:r w:rsidRPr="005B0AE5">
        <w:rPr>
          <w:bCs/>
        </w:rPr>
        <w:t>Koncert</w:t>
      </w:r>
      <w:r w:rsidR="005B0AE5" w:rsidRPr="005B0AE5">
        <w:rPr>
          <w:bCs/>
        </w:rPr>
        <w:t>en</w:t>
      </w:r>
      <w:r w:rsidR="00A6541D" w:rsidRPr="005B0AE5">
        <w:rPr>
          <w:bCs/>
        </w:rPr>
        <w:t xml:space="preserve"> består af historiefortælling</w:t>
      </w:r>
      <w:r w:rsidR="005B0AE5" w:rsidRPr="005B0AE5">
        <w:rPr>
          <w:bCs/>
        </w:rPr>
        <w:t>,</w:t>
      </w:r>
      <w:r w:rsidR="00A6541D" w:rsidRPr="005B0AE5">
        <w:rPr>
          <w:bCs/>
        </w:rPr>
        <w:t xml:space="preserve"> nykomponeret musik </w:t>
      </w:r>
      <w:r w:rsidR="00066558">
        <w:rPr>
          <w:bCs/>
        </w:rPr>
        <w:t xml:space="preserve">med noter af Leonard Cohen og Tom Waits, samt sange </w:t>
      </w:r>
      <w:r w:rsidR="00A6541D" w:rsidRPr="005B0AE5">
        <w:rPr>
          <w:bCs/>
        </w:rPr>
        <w:t>inspireret af fransk folk</w:t>
      </w:r>
      <w:r w:rsidR="005B0AE5" w:rsidRPr="005B0AE5">
        <w:rPr>
          <w:bCs/>
        </w:rPr>
        <w:t>lore</w:t>
      </w:r>
      <w:r w:rsidRPr="005B0AE5">
        <w:rPr>
          <w:bCs/>
        </w:rPr>
        <w:t xml:space="preserve"> samt nordiske melodier og lydlandskaber.</w:t>
      </w:r>
      <w:r w:rsidR="00066558">
        <w:rPr>
          <w:bCs/>
        </w:rPr>
        <w:t xml:space="preserve"> Der </w:t>
      </w:r>
      <w:r w:rsidR="00066558" w:rsidRPr="005B0AE5">
        <w:rPr>
          <w:bCs/>
        </w:rPr>
        <w:t>spille</w:t>
      </w:r>
      <w:r w:rsidR="00066558">
        <w:rPr>
          <w:bCs/>
        </w:rPr>
        <w:t>s</w:t>
      </w:r>
      <w:r w:rsidR="00066558" w:rsidRPr="005B0AE5">
        <w:rPr>
          <w:bCs/>
        </w:rPr>
        <w:t xml:space="preserve"> på potter og pander</w:t>
      </w:r>
      <w:r w:rsidR="00066558">
        <w:rPr>
          <w:bCs/>
        </w:rPr>
        <w:t xml:space="preserve"> og trylles diverse ting op af Babettes gryde.</w:t>
      </w:r>
    </w:p>
    <w:p w14:paraId="0F5BD7C0" w14:textId="77777777" w:rsidR="00EE7D1A" w:rsidRPr="005B0AE5" w:rsidRDefault="00EE7D1A" w:rsidP="00A6541D">
      <w:pPr>
        <w:rPr>
          <w:bCs/>
        </w:rPr>
      </w:pPr>
    </w:p>
    <w:p w14:paraId="70E667DB" w14:textId="0EF97127" w:rsidR="00A6541D" w:rsidRPr="005B0AE5" w:rsidRDefault="00A6541D" w:rsidP="00A6541D">
      <w:pPr>
        <w:rPr>
          <w:bCs/>
        </w:rPr>
      </w:pPr>
      <w:r w:rsidRPr="005B0AE5">
        <w:rPr>
          <w:bCs/>
        </w:rPr>
        <w:t xml:space="preserve">Den Carl </w:t>
      </w:r>
      <w:r w:rsidR="000958FC">
        <w:rPr>
          <w:bCs/>
        </w:rPr>
        <w:t>P</w:t>
      </w:r>
      <w:r w:rsidRPr="005B0AE5">
        <w:rPr>
          <w:bCs/>
        </w:rPr>
        <w:t>ris</w:t>
      </w:r>
      <w:r w:rsidR="000958FC">
        <w:rPr>
          <w:bCs/>
        </w:rPr>
        <w:t>-</w:t>
      </w:r>
      <w:r w:rsidRPr="005B0AE5">
        <w:rPr>
          <w:bCs/>
        </w:rPr>
        <w:t xml:space="preserve">vindende Stine Michel spiller </w:t>
      </w:r>
      <w:r w:rsidR="009C3441">
        <w:rPr>
          <w:bCs/>
        </w:rPr>
        <w:t xml:space="preserve">blandt andet </w:t>
      </w:r>
      <w:r w:rsidRPr="005B0AE5">
        <w:rPr>
          <w:bCs/>
        </w:rPr>
        <w:t>Babette i rolle</w:t>
      </w:r>
      <w:r w:rsidR="005B0AE5" w:rsidRPr="005B0AE5">
        <w:rPr>
          <w:bCs/>
        </w:rPr>
        <w:t>n</w:t>
      </w:r>
      <w:r w:rsidRPr="005B0AE5">
        <w:rPr>
          <w:bCs/>
        </w:rPr>
        <w:t xml:space="preserve"> som heks, gudinde, revolutionær</w:t>
      </w:r>
      <w:r w:rsidR="00E9514F">
        <w:rPr>
          <w:bCs/>
        </w:rPr>
        <w:t xml:space="preserve"> og</w:t>
      </w:r>
      <w:r w:rsidRPr="005B0AE5">
        <w:rPr>
          <w:bCs/>
        </w:rPr>
        <w:t xml:space="preserve"> kokkepige. </w:t>
      </w:r>
    </w:p>
    <w:p w14:paraId="186FB43C" w14:textId="77777777" w:rsidR="005B0AE5" w:rsidRPr="005B0AE5" w:rsidRDefault="005B0AE5" w:rsidP="00A6541D">
      <w:pPr>
        <w:rPr>
          <w:rFonts w:cstheme="minorHAnsi"/>
          <w:b/>
        </w:rPr>
      </w:pPr>
    </w:p>
    <w:p w14:paraId="4364C4D9" w14:textId="122A0D17" w:rsidR="005B0AE5" w:rsidRP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color w:val="000000"/>
          <w:lang w:eastAsia="da-DK"/>
        </w:rPr>
        <w:t xml:space="preserve">Om Stine Michel </w:t>
      </w:r>
      <w:r w:rsidR="003F0F80">
        <w:rPr>
          <w:rFonts w:eastAsia="Times New Roman" w:cstheme="minorHAnsi"/>
          <w:color w:val="000000"/>
          <w:lang w:eastAsia="da-DK"/>
        </w:rPr>
        <w:t>og</w:t>
      </w:r>
      <w:r w:rsidRPr="005B0AE5">
        <w:rPr>
          <w:rFonts w:eastAsia="Times New Roman" w:cstheme="minorHAnsi"/>
          <w:color w:val="000000"/>
          <w:lang w:eastAsia="da-DK"/>
        </w:rPr>
        <w:t xml:space="preserve"> Sommerfugledalen </w:t>
      </w:r>
      <w:r w:rsidR="003F0F80">
        <w:rPr>
          <w:rFonts w:eastAsia="Times New Roman" w:cstheme="minorHAnsi"/>
          <w:color w:val="000000"/>
          <w:lang w:eastAsia="da-DK"/>
        </w:rPr>
        <w:t xml:space="preserve">med tekst af Inger Christensen </w:t>
      </w:r>
      <w:r w:rsidRPr="005B0AE5">
        <w:rPr>
          <w:rFonts w:eastAsia="Times New Roman" w:cstheme="minorHAnsi"/>
          <w:color w:val="000000"/>
          <w:lang w:eastAsia="da-DK"/>
        </w:rPr>
        <w:t>er der blandt andet skrevet:</w:t>
      </w:r>
    </w:p>
    <w:p w14:paraId="0BE0A3D5" w14:textId="41076A1D" w:rsidR="005B0AE5" w:rsidRPr="000958FC" w:rsidRDefault="005B0AE5" w:rsidP="005B0AE5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da-DK"/>
        </w:rPr>
      </w:pPr>
      <w:r w:rsidRPr="005B0AE5">
        <w:rPr>
          <w:rFonts w:eastAsia="Times New Roman" w:cstheme="minorHAnsi"/>
          <w:i/>
          <w:iCs/>
          <w:color w:val="000000"/>
          <w:lang w:eastAsia="da-DK"/>
        </w:rPr>
        <w:t>"Stine Michel og hendes orkester rummer flere udtryksfulde aspekter end en koncert – og en større grad af ægthed og nærvær end en teaterforestilling." 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>(</w:t>
      </w:r>
      <w:r w:rsidR="000958FC" w:rsidRPr="000958FC">
        <w:rPr>
          <w:rFonts w:eastAsia="Times New Roman" w:cstheme="minorHAnsi"/>
          <w:color w:val="000000"/>
          <w:sz w:val="20"/>
          <w:szCs w:val="20"/>
          <w:lang w:eastAsia="da-DK"/>
        </w:rPr>
        <w:t>Kulturhuset</w:t>
      </w:r>
      <w:r w:rsidR="000958FC">
        <w:rPr>
          <w:rFonts w:eastAsia="Times New Roman" w:cstheme="minorHAnsi"/>
          <w:color w:val="000000"/>
          <w:sz w:val="20"/>
          <w:szCs w:val="20"/>
          <w:lang w:eastAsia="da-DK"/>
        </w:rPr>
        <w:t xml:space="preserve"> 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>Industrien</w:t>
      </w:r>
      <w:r w:rsidR="000958FC">
        <w:rPr>
          <w:rFonts w:eastAsia="Times New Roman" w:cstheme="minorHAnsi"/>
          <w:color w:val="000000"/>
          <w:sz w:val="20"/>
          <w:szCs w:val="20"/>
          <w:lang w:eastAsia="da-DK"/>
        </w:rPr>
        <w:t>,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 xml:space="preserve"> Aarup)</w:t>
      </w:r>
    </w:p>
    <w:p w14:paraId="44E7D395" w14:textId="77777777" w:rsidR="005B0AE5" w:rsidRDefault="005B0AE5" w:rsidP="005B0AE5">
      <w:pPr>
        <w:rPr>
          <w:rFonts w:eastAsia="Times New Roman" w:cstheme="minorHAnsi"/>
          <w:b/>
          <w:bCs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Musikere: </w:t>
      </w:r>
    </w:p>
    <w:p w14:paraId="0586B6EF" w14:textId="77777777" w:rsidR="00913286" w:rsidRPr="005B0AE5" w:rsidRDefault="00913286" w:rsidP="00913286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Stine Michel</w:t>
      </w:r>
      <w:r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vokal, guitar og fortælling </w:t>
      </w:r>
    </w:p>
    <w:p w14:paraId="661DB70A" w14:textId="181386C1" w:rsid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Nicholas Kingo</w:t>
      </w:r>
      <w:r w:rsidR="000958FC"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harmonika, klaver, sav og kor</w:t>
      </w:r>
    </w:p>
    <w:p w14:paraId="712B78F9" w14:textId="714C94F7" w:rsidR="005D2ED3" w:rsidRPr="005B0AE5" w:rsidRDefault="005D2ED3" w:rsidP="005B0AE5">
      <w:pPr>
        <w:rPr>
          <w:rFonts w:eastAsia="Times New Roman" w:cstheme="minorHAnsi"/>
          <w:color w:val="000000"/>
          <w:lang w:eastAsia="da-DK"/>
        </w:rPr>
      </w:pPr>
      <w:r w:rsidRPr="005D2ED3">
        <w:rPr>
          <w:rFonts w:eastAsia="Times New Roman" w:cstheme="minorHAnsi"/>
          <w:b/>
          <w:bCs/>
          <w:color w:val="000000"/>
          <w:lang w:eastAsia="da-DK"/>
        </w:rPr>
        <w:t>Jesper Uno Kofoed</w:t>
      </w:r>
      <w:r w:rsidR="000958FC">
        <w:rPr>
          <w:rFonts w:eastAsia="Times New Roman" w:cstheme="minorHAnsi"/>
          <w:color w:val="000000"/>
          <w:lang w:eastAsia="da-DK"/>
        </w:rPr>
        <w:t>:</w:t>
      </w:r>
      <w:r>
        <w:rPr>
          <w:rFonts w:eastAsia="Times New Roman" w:cstheme="minorHAnsi"/>
          <w:color w:val="000000"/>
          <w:lang w:eastAsia="da-DK"/>
        </w:rPr>
        <w:t xml:space="preserve"> trommer, perkussion og kor</w:t>
      </w:r>
    </w:p>
    <w:p w14:paraId="68A3916B" w14:textId="77777777" w:rsidR="005B0AE5" w:rsidRDefault="005B0AE5">
      <w:pPr>
        <w:rPr>
          <w:b/>
        </w:rPr>
      </w:pPr>
    </w:p>
    <w:p w14:paraId="3377EE5C" w14:textId="3D90F846" w:rsidR="005B0AE5" w:rsidRDefault="005B0AE5" w:rsidP="005B0AE5">
      <w:pPr>
        <w:rPr>
          <w:b/>
        </w:rPr>
      </w:pPr>
      <w:r>
        <w:rPr>
          <w:b/>
        </w:rPr>
        <w:t>Stine Michel</w:t>
      </w:r>
      <w:r w:rsidRPr="000958FC">
        <w:rPr>
          <w:bCs/>
        </w:rPr>
        <w:t>:</w:t>
      </w:r>
      <w:r>
        <w:rPr>
          <w:b/>
        </w:rPr>
        <w:t xml:space="preserve"> </w:t>
      </w:r>
      <w:r w:rsidRPr="009C3441">
        <w:rPr>
          <w:bCs/>
        </w:rPr>
        <w:t>komponist og tekstforfatter</w:t>
      </w:r>
    </w:p>
    <w:p w14:paraId="5D29AB8C" w14:textId="77777777" w:rsidR="005B0AE5" w:rsidRPr="005B0AE5" w:rsidRDefault="005B0AE5">
      <w:pPr>
        <w:rPr>
          <w:b/>
        </w:rPr>
      </w:pPr>
    </w:p>
    <w:p w14:paraId="19C83EC1" w14:textId="77777777" w:rsidR="00847742" w:rsidRPr="006B5636" w:rsidRDefault="00847742" w:rsidP="00847742">
      <w:pPr>
        <w:rPr>
          <w:rFonts w:eastAsia="Times New Roman" w:cstheme="minorHAnsi"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lang w:eastAsia="da-DK"/>
        </w:rPr>
        <w:t>“Det var en fantastisk optræden. I lagde publikum ned.”</w:t>
      </w:r>
      <w:r w:rsidRPr="006B5636">
        <w:rPr>
          <w:rFonts w:eastAsia="Times New Roman" w:cstheme="minorHAnsi"/>
          <w:i/>
          <w:iCs/>
          <w:lang w:eastAsia="da-DK"/>
        </w:rPr>
        <w:t> </w:t>
      </w:r>
      <w:r>
        <w:rPr>
          <w:rFonts w:eastAsia="Times New Roman" w:cstheme="minorHAnsi"/>
          <w:i/>
          <w:iCs/>
          <w:lang w:eastAsia="da-DK"/>
        </w:rPr>
        <w:br/>
      </w:r>
      <w:r w:rsidRPr="006B5636">
        <w:rPr>
          <w:rFonts w:eastAsia="Times New Roman" w:cstheme="minorHAnsi"/>
          <w:lang w:eastAsia="da-DK"/>
        </w:rPr>
        <w:t>Jakob Malling Lambert direktør af Karen Blixen Rungstedlund.</w:t>
      </w:r>
    </w:p>
    <w:p w14:paraId="321C29A3" w14:textId="77777777" w:rsidR="00847742" w:rsidRPr="006B5636" w:rsidRDefault="00847742" w:rsidP="00847742">
      <w:pPr>
        <w:rPr>
          <w:rFonts w:eastAsia="Times New Roman" w:cstheme="minorHAnsi"/>
          <w:lang w:eastAsia="da-DK"/>
        </w:rPr>
      </w:pPr>
    </w:p>
    <w:p w14:paraId="7D761C8A" w14:textId="77777777" w:rsidR="00847742" w:rsidRPr="006B5636" w:rsidRDefault="00847742" w:rsidP="00847742">
      <w:pPr>
        <w:rPr>
          <w:rFonts w:eastAsia="Times New Roman" w:cstheme="minorHAnsi"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lang w:eastAsia="da-DK"/>
        </w:rPr>
        <w:t>“Den dejligste forestilling. Helt i Karen Blixens ånd dansede publikum ud af døren.”</w:t>
      </w:r>
      <w:r>
        <w:rPr>
          <w:rFonts w:eastAsia="Times New Roman" w:cstheme="minorHAnsi"/>
          <w:b/>
          <w:bCs/>
          <w:i/>
          <w:iCs/>
          <w:lang w:eastAsia="da-DK"/>
        </w:rPr>
        <w:br/>
      </w:r>
      <w:r w:rsidRPr="006B5636">
        <w:rPr>
          <w:rFonts w:eastAsia="Times New Roman" w:cstheme="minorHAnsi"/>
          <w:b/>
          <w:bCs/>
          <w:i/>
          <w:iCs/>
          <w:lang w:eastAsia="da-DK"/>
        </w:rPr>
        <w:t> </w:t>
      </w:r>
      <w:r w:rsidRPr="006B5636">
        <w:rPr>
          <w:rFonts w:eastAsia="Times New Roman" w:cstheme="minorHAnsi"/>
          <w:lang w:eastAsia="da-DK"/>
        </w:rPr>
        <w:t>Dorte Bay, Lyngby Stadsbibliotek.</w:t>
      </w:r>
    </w:p>
    <w:p w14:paraId="3731E187" w14:textId="77777777" w:rsidR="00847742" w:rsidRPr="006B5636" w:rsidRDefault="00847742" w:rsidP="00847742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”Stine Michel har en stærk udstråling, og kan tryllebinde sit publikum med sin musikalske fortællekunst</w:t>
      </w:r>
      <w:r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.</w:t>
      </w:r>
      <w:r w:rsidRPr="006B5636"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”</w:t>
      </w:r>
      <w:r w:rsidRPr="006B5636">
        <w:rPr>
          <w:rFonts w:eastAsia="Times New Roman" w:cstheme="minorHAnsi"/>
          <w:lang w:eastAsia="da-DK"/>
        </w:rPr>
        <w:t> </w:t>
      </w:r>
      <w:r>
        <w:rPr>
          <w:rFonts w:eastAsia="Times New Roman" w:cstheme="minorHAnsi"/>
          <w:lang w:eastAsia="da-DK"/>
        </w:rPr>
        <w:br/>
      </w:r>
      <w:proofErr w:type="spellStart"/>
      <w:r w:rsidRPr="006B5636">
        <w:rPr>
          <w:rFonts w:eastAsia="Times New Roman" w:cstheme="minorHAnsi"/>
          <w:lang w:eastAsia="da-DK"/>
        </w:rPr>
        <w:t>Rootszone</w:t>
      </w:r>
      <w:proofErr w:type="spellEnd"/>
      <w:r w:rsidRPr="006B5636">
        <w:rPr>
          <w:rFonts w:eastAsia="Times New Roman" w:cstheme="minorHAnsi"/>
          <w:lang w:eastAsia="da-DK"/>
        </w:rPr>
        <w:t>.</w:t>
      </w:r>
    </w:p>
    <w:p w14:paraId="41B0BD65" w14:textId="77777777" w:rsidR="006B5636" w:rsidRDefault="006B5636" w:rsidP="006B5636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sz w:val="32"/>
          <w:szCs w:val="32"/>
          <w:lang w:eastAsia="da-DK"/>
        </w:rPr>
      </w:pPr>
    </w:p>
    <w:p w14:paraId="1A139175" w14:textId="0F223AD0" w:rsidR="006B5636" w:rsidRPr="006B5636" w:rsidRDefault="006B5636" w:rsidP="006B5636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Babettes Gæstebud udkom som album i 2026 </w:t>
      </w:r>
    </w:p>
    <w:p w14:paraId="264BA5E8" w14:textId="77777777" w:rsidR="00847742" w:rsidRPr="006B5636" w:rsidRDefault="00847742" w:rsidP="00847742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(Se anmeldelser </w:t>
      </w:r>
      <w:r>
        <w:rPr>
          <w:rFonts w:eastAsia="Times New Roman" w:cstheme="minorHAnsi"/>
          <w:color w:val="000000"/>
          <w:lang w:eastAsia="da-DK"/>
        </w:rPr>
        <w:t>næste side</w:t>
      </w:r>
      <w:r w:rsidRPr="006B5636">
        <w:rPr>
          <w:rFonts w:eastAsia="Times New Roman" w:cstheme="minorHAnsi"/>
          <w:color w:val="000000"/>
          <w:lang w:eastAsia="da-DK"/>
        </w:rPr>
        <w:t>)</w:t>
      </w:r>
    </w:p>
    <w:p w14:paraId="41839A0F" w14:textId="77777777" w:rsidR="006B5636" w:rsidRPr="006B5636" w:rsidRDefault="006B5636" w:rsidP="006B5636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lang w:eastAsia="da-DK"/>
        </w:rPr>
      </w:pPr>
    </w:p>
    <w:p w14:paraId="4392FFBB" w14:textId="77777777" w:rsidR="00913286" w:rsidRDefault="00913286" w:rsidP="006B5636">
      <w:pPr>
        <w:autoSpaceDE w:val="0"/>
        <w:autoSpaceDN w:val="0"/>
        <w:adjustRightInd w:val="0"/>
        <w:jc w:val="center"/>
        <w:rPr>
          <w:rFonts w:ascii="Apple Color Emoji" w:eastAsiaTheme="minorHAnsi" w:hAnsi="Apple Color Emoji" w:cs="Apple Color Emoji"/>
        </w:rPr>
      </w:pPr>
    </w:p>
    <w:p w14:paraId="7017632E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eastAsiaTheme="minorHAnsi" w:cstheme="minorHAnsi"/>
          <w:b/>
          <w:bCs/>
        </w:rPr>
        <w:t xml:space="preserve"> </w:t>
      </w:r>
      <w:r w:rsidRPr="006B5636">
        <w:rPr>
          <w:rFonts w:eastAsiaTheme="minorHAnsi" w:cstheme="minorHAnsi"/>
          <w:b/>
          <w:bCs/>
          <w:i/>
          <w:iCs/>
        </w:rPr>
        <w:t xml:space="preserve">" Eminent, magnetisk, dramatisk” </w:t>
      </w:r>
      <w:r>
        <w:rPr>
          <w:rFonts w:eastAsiaTheme="minorHAnsi" w:cstheme="minorHAnsi"/>
          <w:b/>
          <w:bCs/>
          <w:i/>
          <w:iCs/>
        </w:rPr>
        <w:br/>
      </w:r>
      <w:r w:rsidRPr="0016550C">
        <w:rPr>
          <w:rFonts w:eastAsiaTheme="minorHAnsi" w:cstheme="minorHAnsi"/>
          <w:i/>
          <w:iCs/>
        </w:rPr>
        <w:t>(</w:t>
      </w:r>
      <w:r w:rsidRPr="0016550C">
        <w:rPr>
          <w:rFonts w:eastAsiaTheme="minorHAnsi" w:cstheme="minorHAnsi"/>
        </w:rPr>
        <w:t>Ivan Rod, musikanmelder)</w:t>
      </w:r>
    </w:p>
    <w:p w14:paraId="4C44D625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07D81BA4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 xml:space="preserve">“Nordlys, folklore og poesi i perfekt balance, et musikalsk gæstebud for sjælen” </w:t>
      </w:r>
      <w:r>
        <w:rPr>
          <w:rFonts w:eastAsiaTheme="minorHAnsi" w:cstheme="minorHAnsi"/>
          <w:b/>
          <w:bCs/>
        </w:rPr>
        <w:br/>
      </w:r>
      <w:r w:rsidRPr="006B5636">
        <w:rPr>
          <w:rFonts w:eastAsiaTheme="minorHAnsi" w:cstheme="minorHAnsi"/>
        </w:rPr>
        <w:t>(Teddy Bjørklund, musikblogger)</w:t>
      </w:r>
    </w:p>
    <w:p w14:paraId="08A92006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5B3E378E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>Med dette spændende musikalske mix rammer Stine Michel en helt ubeskrivelig personlig lyd. (</w:t>
      </w:r>
      <w:hyperlink r:id="rId5" w:history="1">
        <w:r w:rsidRPr="006B5636">
          <w:rPr>
            <w:rFonts w:eastAsiaTheme="minorHAnsi" w:cstheme="minorHAnsi"/>
            <w:color w:val="DCA10D"/>
            <w:u w:val="single" w:color="DCA10D"/>
          </w:rPr>
          <w:t>Musikfans.dk</w:t>
        </w:r>
      </w:hyperlink>
      <w:r w:rsidRPr="006B5636">
        <w:rPr>
          <w:rFonts w:eastAsiaTheme="minorHAnsi" w:cstheme="minorHAnsi"/>
        </w:rPr>
        <w:t xml:space="preserve"> )</w:t>
      </w:r>
    </w:p>
    <w:p w14:paraId="7CE63752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26E544D8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 xml:space="preserve">“Den inderlige stemme fornægter sig ikke og fuldender albummets </w:t>
      </w:r>
      <w:r>
        <w:rPr>
          <w:rFonts w:eastAsiaTheme="minorHAnsi" w:cstheme="minorHAnsi"/>
          <w:b/>
          <w:bCs/>
        </w:rPr>
        <w:br/>
      </w:r>
      <w:r w:rsidRPr="006B5636">
        <w:rPr>
          <w:rFonts w:eastAsiaTheme="minorHAnsi" w:cstheme="minorHAnsi"/>
          <w:b/>
          <w:bCs/>
        </w:rPr>
        <w:t>stærkt stemningsfyldte atmosfære”</w:t>
      </w:r>
      <w:r w:rsidRPr="006B5636">
        <w:rPr>
          <w:rFonts w:eastAsiaTheme="minorHAnsi" w:cstheme="minorHAnsi"/>
        </w:rPr>
        <w:t xml:space="preserve"> </w:t>
      </w:r>
      <w:r>
        <w:rPr>
          <w:rFonts w:eastAsiaTheme="minorHAnsi" w:cstheme="minorHAnsi"/>
        </w:rPr>
        <w:br/>
      </w:r>
      <w:r w:rsidRPr="006B5636">
        <w:rPr>
          <w:rFonts w:eastAsiaTheme="minorHAnsi" w:cstheme="minorHAnsi"/>
        </w:rPr>
        <w:t>(</w:t>
      </w:r>
      <w:hyperlink r:id="rId6" w:history="1">
        <w:r w:rsidRPr="006B5636">
          <w:rPr>
            <w:rFonts w:eastAsiaTheme="minorHAnsi" w:cstheme="minorHAnsi"/>
            <w:color w:val="DCA10D"/>
            <w:u w:val="single" w:color="DCA10D"/>
          </w:rPr>
          <w:t>rootszone.dk</w:t>
        </w:r>
      </w:hyperlink>
      <w:r w:rsidRPr="006B5636">
        <w:rPr>
          <w:rFonts w:eastAsiaTheme="minorHAnsi" w:cstheme="minorHAnsi"/>
        </w:rPr>
        <w:t>)</w:t>
      </w:r>
    </w:p>
    <w:p w14:paraId="448ED647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36BF4A65" w14:textId="77777777" w:rsidR="00847742" w:rsidRPr="006B5636" w:rsidRDefault="00847742" w:rsidP="00847742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>“ Et modigt og vellykket forsøg på at opleve den blixenske tekst på en radikalt anden måde”.</w:t>
      </w:r>
      <w:r w:rsidRPr="006B5636">
        <w:rPr>
          <w:rFonts w:eastAsiaTheme="minorHAnsi" w:cstheme="minorHAnsi"/>
        </w:rPr>
        <w:t xml:space="preserve"> (</w:t>
      </w:r>
      <w:hyperlink r:id="rId7" w:history="1">
        <w:r w:rsidRPr="006B5636">
          <w:rPr>
            <w:rFonts w:eastAsiaTheme="minorHAnsi" w:cstheme="minorHAnsi"/>
            <w:color w:val="DCA10D"/>
            <w:u w:val="single" w:color="DCA10D"/>
          </w:rPr>
          <w:t>Capac.dk</w:t>
        </w:r>
      </w:hyperlink>
      <w:r w:rsidRPr="006B5636">
        <w:rPr>
          <w:rFonts w:eastAsiaTheme="minorHAnsi" w:cstheme="minorHAnsi"/>
        </w:rPr>
        <w:t>)</w:t>
      </w:r>
    </w:p>
    <w:p w14:paraId="7678DDC7" w14:textId="77777777" w:rsidR="006B5636" w:rsidRPr="006B5636" w:rsidRDefault="006B5636" w:rsidP="006B5636">
      <w:pPr>
        <w:jc w:val="center"/>
        <w:rPr>
          <w:rFonts w:eastAsia="Times New Roman" w:cstheme="minorHAnsi"/>
          <w:b/>
          <w:bCs/>
          <w:i/>
          <w:iCs/>
          <w:color w:val="000000"/>
          <w:lang w:eastAsia="da-DK"/>
        </w:rPr>
      </w:pPr>
    </w:p>
    <w:p w14:paraId="13A85D64" w14:textId="77777777" w:rsidR="006B5636" w:rsidRPr="006B5636" w:rsidRDefault="006B5636" w:rsidP="006B5636">
      <w:pPr>
        <w:rPr>
          <w:rFonts w:eastAsia="Times New Roman" w:cstheme="minorHAnsi"/>
          <w:b/>
          <w:bCs/>
          <w:i/>
          <w:iCs/>
          <w:lang w:eastAsia="da-DK"/>
        </w:rPr>
      </w:pPr>
    </w:p>
    <w:p w14:paraId="3AA6B5F1" w14:textId="77777777" w:rsidR="006B5636" w:rsidRPr="006B5636" w:rsidRDefault="006B5636" w:rsidP="006B5636">
      <w:pPr>
        <w:rPr>
          <w:rFonts w:eastAsia="Times New Roman" w:cstheme="minorHAnsi"/>
          <w:b/>
          <w:bCs/>
          <w:i/>
          <w:iCs/>
          <w:lang w:eastAsia="da-DK"/>
        </w:rPr>
      </w:pPr>
    </w:p>
    <w:p w14:paraId="7B5E747F" w14:textId="09AF23F4" w:rsidR="006B5636" w:rsidRPr="006B5636" w:rsidRDefault="006B5636" w:rsidP="006B5636">
      <w:pPr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 </w:t>
      </w:r>
    </w:p>
    <w:p w14:paraId="71A82E5C" w14:textId="77777777" w:rsidR="006B5636" w:rsidRPr="006B5636" w:rsidRDefault="006B5636" w:rsidP="006B5636">
      <w:pPr>
        <w:rPr>
          <w:rFonts w:eastAsia="Times New Roman" w:cstheme="minorHAnsi"/>
          <w:lang w:eastAsia="da-DK"/>
        </w:rPr>
      </w:pPr>
    </w:p>
    <w:p w14:paraId="338C6864" w14:textId="77777777" w:rsidR="005B0AE5" w:rsidRPr="006B5636" w:rsidRDefault="005B0AE5">
      <w:pPr>
        <w:rPr>
          <w:rFonts w:cstheme="minorHAnsi"/>
        </w:rPr>
      </w:pPr>
    </w:p>
    <w:sectPr w:rsidR="005B0AE5" w:rsidRPr="006B5636" w:rsidSect="0020288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40F"/>
    <w:multiLevelType w:val="hybridMultilevel"/>
    <w:tmpl w:val="90CC664A"/>
    <w:lvl w:ilvl="0" w:tplc="ABBE14D4">
      <w:start w:val="2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7A91"/>
    <w:multiLevelType w:val="hybridMultilevel"/>
    <w:tmpl w:val="C94265DC"/>
    <w:lvl w:ilvl="0" w:tplc="758C1820">
      <w:start w:val="2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91428">
    <w:abstractNumId w:val="0"/>
  </w:num>
  <w:num w:numId="2" w16cid:durableId="160407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1D"/>
    <w:rsid w:val="00066558"/>
    <w:rsid w:val="000958FC"/>
    <w:rsid w:val="0020288D"/>
    <w:rsid w:val="00213579"/>
    <w:rsid w:val="003553A1"/>
    <w:rsid w:val="003B7C6C"/>
    <w:rsid w:val="003F0F80"/>
    <w:rsid w:val="004E4CE2"/>
    <w:rsid w:val="005B0AE5"/>
    <w:rsid w:val="005D2ED3"/>
    <w:rsid w:val="006B5636"/>
    <w:rsid w:val="00847742"/>
    <w:rsid w:val="00913286"/>
    <w:rsid w:val="009C3441"/>
    <w:rsid w:val="00A6541D"/>
    <w:rsid w:val="00B453A4"/>
    <w:rsid w:val="00BC4A05"/>
    <w:rsid w:val="00C40A9E"/>
    <w:rsid w:val="00E9514F"/>
    <w:rsid w:val="00EE7D1A"/>
    <w:rsid w:val="00F846D2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9E788"/>
  <w15:chartTrackingRefBased/>
  <w15:docId w15:val="{401AB926-EF66-0A45-AC96-64380627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1D"/>
    <w:rPr>
      <w:rFonts w:eastAsiaTheme="minorEastAsia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5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E7D1A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58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sid w:val="006B5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6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6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44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pac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otszone.dk/" TargetMode="External"/><Relationship Id="rId5" Type="http://schemas.openxmlformats.org/officeDocument/2006/relationships/hyperlink" Target="http://musikfans.d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 Michael Jensen</cp:lastModifiedBy>
  <cp:revision>4</cp:revision>
  <cp:lastPrinted>2024-09-30T09:51:00Z</cp:lastPrinted>
  <dcterms:created xsi:type="dcterms:W3CDTF">2026-05-17T11:52:00Z</dcterms:created>
  <dcterms:modified xsi:type="dcterms:W3CDTF">2026-05-25T19:42:00Z</dcterms:modified>
</cp:coreProperties>
</file>